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r>
        <w:rPr>
          <w:b/>
        </w:rPr>
        <w:t>Сведения об официальном оппоненте</w:t>
      </w:r>
      <w:bookmarkEnd w:id="0"/>
      <w:r>
        <w:rPr>
          <w:b/>
        </w:rPr>
        <w:br/>
        <w:br/>
      </w:r>
      <w:r/>
    </w:p>
    <w:tbl>
      <w:tblPr>
        <w:tblStyle w:val="a3"/>
        <w:tblW w:w="956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8"/>
        <w:gridCol w:w="3186"/>
        <w:gridCol w:w="3191"/>
      </w:tblGrid>
      <w:tr>
        <w:trPr/>
        <w:tc>
          <w:tcPr>
            <w:tcW w:w="3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Фамилия Имя Отчество (полностью)</w:t>
            </w:r>
            <w:r/>
          </w:p>
        </w:tc>
        <w:tc>
          <w:tcPr>
            <w:tcW w:w="63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Чехов Леонид Олегович</w:t>
            </w:r>
            <w:r/>
          </w:p>
        </w:tc>
      </w:tr>
      <w:tr>
        <w:trPr/>
        <w:tc>
          <w:tcPr>
            <w:tcW w:w="3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Ученая степень и наименование отрасли науки, научных специальностей, по которым им защищена диссертация</w:t>
            </w:r>
            <w:r/>
          </w:p>
        </w:tc>
        <w:tc>
          <w:tcPr>
            <w:tcW w:w="3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/>
              <w:t>доктор физико-математических наук</w:t>
            </w:r>
            <w:r/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01.04.02 – теоретическая физика</w:t>
            </w:r>
            <w:r/>
          </w:p>
        </w:tc>
      </w:tr>
      <w:tr>
        <w:trPr/>
        <w:tc>
          <w:tcPr>
            <w:tcW w:w="3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Полное наименование организации – основное место работы, должность</w:t>
            </w:r>
            <w:r/>
          </w:p>
        </w:tc>
        <w:tc>
          <w:tcPr>
            <w:tcW w:w="3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Математический институт им. В.А. Стеклова РАН</w:t>
            </w:r>
            <w:r/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научный сотрудник</w:t>
            </w:r>
            <w:r/>
          </w:p>
        </w:tc>
      </w:tr>
      <w:tr>
        <w:trPr/>
        <w:tc>
          <w:tcPr>
            <w:tcW w:w="3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Список основных публикаций оппонента по теме диссертации в рецензируемых научных изданиях за посл. 5 лет (не более 15)</w:t>
            </w:r>
            <w:r/>
          </w:p>
        </w:tc>
        <w:tc>
          <w:tcPr>
            <w:tcW w:w="63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0" w:right="0" w:hanging="0"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1)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Ю. Э. Андерсен, Л. О. Чехов, П. Норбари, Р. С. Пеннер, “Топологическая рекурсия для гауссовых средних и когомологические теории поля”, ТМФ, 2015</w:t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  <w:r/>
          </w:p>
          <w:p>
            <w:pPr>
              <w:pStyle w:val="Normal"/>
              <w:widowControl/>
              <w:ind w:left="0" w:right="0" w:hanging="0"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2)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L. Chekhov, M. Shapiro, “Teichmüller spaces of Riemann surfaces with orbifold points of arbitrary order and cluster variables”, Int. Math. Res. Not. IMRN, 2014:10 (2014)</w:t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  <w:r/>
          </w:p>
          <w:p>
            <w:pPr>
              <w:pStyle w:val="Normal"/>
              <w:widowControl/>
              <w:ind w:left="0" w:right="0" w:hanging="0"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3)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Я. Амбъйорн, Л. О. Чехов, “Матричная модель для гипергеометрических чисел Гурвица”, ТМФ, 181:3 (2014),</w:t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  <w:r/>
          </w:p>
          <w:p>
            <w:pPr>
              <w:pStyle w:val="Normal"/>
              <w:widowControl/>
              <w:ind w:left="0" w:right="0" w:hanging="0"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4)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L. Chekhov, B. Eynard, S. Ribault, “Seiberg-Witten equations and non-commutative spectral curves in Liouville theory”, J. Math. Phys., 54:2 (2013)</w:t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  <w:r/>
          </w:p>
          <w:p>
            <w:pPr>
              <w:pStyle w:val="Normal"/>
              <w:widowControl/>
              <w:ind w:left="0" w:right="0" w:hanging="0"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5)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L. Chekhov, M. Mazzocco, “Teichmüller spaces as degenerated symplectic leaves in Dubrovin-Ugaglia Poisson manifolds”, Phys. D, 241:23-24 (2012)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  <w:t xml:space="preserve"> </w:t>
      </w:r>
      <w:r/>
    </w:p>
    <w:p>
      <w:pPr>
        <w:pStyle w:val="Normal"/>
        <w:jc w:val="center"/>
        <w:rPr>
          <w:b/>
          <w:b/>
        </w:rPr>
      </w:pPr>
      <w:r>
        <w:rPr/>
      </w:r>
      <w:r/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ru-RU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733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Application>LibreOffice/4.3.3.2$Linux_x86 LibreOffice_project/430m0$Build-2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2014-06-24T08:53:00Z</dcterms:created>
  <dc:creator>Natalia Beletskaya</dc:creator>
  <dc:language>en-US</dc:language>
  <dcterms:modified xsi:type="dcterms:W3CDTF">2016-04-15T10:23:05Z</dcterms:modified>
  <cp:revision>2</cp:revision>
</cp:coreProperties>
</file>