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4E" w:rsidRDefault="00E52E4E" w:rsidP="00E52E4E">
      <w:pPr>
        <w:jc w:val="center"/>
        <w:rPr>
          <w:b/>
        </w:rPr>
      </w:pPr>
      <w:r>
        <w:rPr>
          <w:b/>
        </w:rPr>
        <w:t>Сведения о ведущей организации</w:t>
      </w:r>
    </w:p>
    <w:p w:rsidR="00E52E4E" w:rsidRDefault="00E52E4E" w:rsidP="00E52E4E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4782"/>
        <w:gridCol w:w="4803"/>
      </w:tblGrid>
      <w:tr w:rsidR="00E52E4E" w:rsidTr="00DF023D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2E4E" w:rsidRPr="00023512" w:rsidRDefault="00E52E4E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Полное наименование организации</w:t>
            </w:r>
          </w:p>
          <w:p w:rsidR="00E52E4E" w:rsidRPr="00023512" w:rsidRDefault="00E52E4E" w:rsidP="00DF023D">
            <w:pPr>
              <w:jc w:val="center"/>
              <w:rPr>
                <w:lang w:val="ru-RU"/>
              </w:rPr>
            </w:pPr>
          </w:p>
          <w:p w:rsidR="00E52E4E" w:rsidRDefault="00E52E4E" w:rsidP="00DF023D">
            <w:pPr>
              <w:pStyle w:val="a4"/>
            </w:pPr>
            <w:r w:rsidRPr="00023512">
              <w:rPr>
                <w:lang w:val="ru-RU"/>
              </w:rPr>
              <w:t>Федеральное государственное бюджетное учреждение науки Математический институт им.</w:t>
            </w:r>
            <w:r>
              <w:t> В.А. Стеклова Российской академии наук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E4E" w:rsidRDefault="00E52E4E" w:rsidP="00DF023D">
            <w:pPr>
              <w:jc w:val="center"/>
            </w:pPr>
            <w:r>
              <w:t>Сокращенное наименование организации</w:t>
            </w:r>
          </w:p>
          <w:p w:rsidR="00E52E4E" w:rsidRDefault="00E52E4E" w:rsidP="00DF023D">
            <w:pPr>
              <w:jc w:val="center"/>
            </w:pPr>
          </w:p>
          <w:p w:rsidR="00E52E4E" w:rsidRDefault="00E52E4E" w:rsidP="00DF023D">
            <w:pPr>
              <w:jc w:val="center"/>
            </w:pPr>
            <w:r>
              <w:t>МИАН</w:t>
            </w:r>
          </w:p>
        </w:tc>
      </w:tr>
      <w:tr w:rsidR="00E52E4E" w:rsidTr="00DF023D"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E4E" w:rsidRDefault="00E52E4E" w:rsidP="00DF023D">
            <w:pPr>
              <w:jc w:val="center"/>
            </w:pPr>
            <w:r>
              <w:t>Место нахождения</w:t>
            </w:r>
          </w:p>
          <w:p w:rsidR="00E52E4E" w:rsidRDefault="00E52E4E" w:rsidP="00DF023D">
            <w:pPr>
              <w:jc w:val="center"/>
            </w:pPr>
          </w:p>
        </w:tc>
      </w:tr>
      <w:tr w:rsidR="00E52E4E" w:rsidTr="00DF023D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2E4E" w:rsidRPr="00023512" w:rsidRDefault="00E52E4E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Почтовый адрес</w:t>
            </w:r>
          </w:p>
          <w:p w:rsidR="00E52E4E" w:rsidRDefault="00E52E4E" w:rsidP="00DF023D">
            <w:pPr>
              <w:jc w:val="center"/>
            </w:pPr>
            <w:r w:rsidRPr="00023512">
              <w:rPr>
                <w:lang w:val="ru-RU"/>
              </w:rPr>
              <w:t>119991, г.</w:t>
            </w:r>
            <w:r>
              <w:t> </w:t>
            </w:r>
            <w:r w:rsidRPr="00023512">
              <w:rPr>
                <w:lang w:val="ru-RU"/>
              </w:rPr>
              <w:t>Москва, ул.</w:t>
            </w:r>
            <w:r>
              <w:t> Губкина, д. 8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E4E" w:rsidRDefault="00E52E4E" w:rsidP="00DF023D">
            <w:pPr>
              <w:jc w:val="center"/>
            </w:pPr>
            <w:r>
              <w:t>Телефон</w:t>
            </w:r>
          </w:p>
          <w:p w:rsidR="00E52E4E" w:rsidRDefault="00E52E4E" w:rsidP="00DF023D">
            <w:pPr>
              <w:jc w:val="center"/>
            </w:pPr>
            <w:r>
              <w:t xml:space="preserve">+7 (495) 984 81 41 </w:t>
            </w:r>
          </w:p>
        </w:tc>
      </w:tr>
      <w:tr w:rsidR="00E52E4E" w:rsidRPr="00023512" w:rsidTr="00DF023D"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2E4E" w:rsidRPr="00023512" w:rsidRDefault="00E52E4E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Адрес электронной почты</w:t>
            </w:r>
          </w:p>
          <w:p w:rsidR="00E52E4E" w:rsidRPr="00023512" w:rsidRDefault="00821397" w:rsidP="00DF023D">
            <w:pPr>
              <w:jc w:val="center"/>
              <w:rPr>
                <w:lang w:val="ru-RU"/>
              </w:rPr>
            </w:pPr>
            <w:hyperlink r:id="rId4" w:history="1">
              <w:r w:rsidR="00E52E4E">
                <w:rPr>
                  <w:rStyle w:val="a3"/>
                  <w:color w:val="000000"/>
                </w:rPr>
                <w:t>steklov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@</w:t>
              </w:r>
              <w:r w:rsidR="00E52E4E">
                <w:rPr>
                  <w:rStyle w:val="a3"/>
                  <w:color w:val="000000"/>
                </w:rPr>
                <w:t>mi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E52E4E">
                <w:rPr>
                  <w:rStyle w:val="a3"/>
                  <w:color w:val="000000"/>
                </w:rPr>
                <w:t>ras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E52E4E">
                <w:rPr>
                  <w:rStyle w:val="a3"/>
                  <w:color w:val="000000"/>
                </w:rPr>
                <w:t>ru</w:t>
              </w:r>
            </w:hyperlink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E4E" w:rsidRPr="00023512" w:rsidRDefault="00E52E4E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Адрес официального сайта</w:t>
            </w:r>
          </w:p>
          <w:p w:rsidR="00E52E4E" w:rsidRPr="00023512" w:rsidRDefault="00821397" w:rsidP="00DF023D">
            <w:pPr>
              <w:jc w:val="center"/>
              <w:rPr>
                <w:lang w:val="ru-RU"/>
              </w:rPr>
            </w:pPr>
            <w:hyperlink r:id="rId5" w:history="1">
              <w:r w:rsidR="00E52E4E">
                <w:rPr>
                  <w:rStyle w:val="a3"/>
                  <w:color w:val="000000"/>
                </w:rPr>
                <w:t>http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://</w:t>
              </w:r>
              <w:r w:rsidR="00E52E4E">
                <w:rPr>
                  <w:rStyle w:val="a3"/>
                  <w:color w:val="000000"/>
                </w:rPr>
                <w:t>www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E52E4E">
                <w:rPr>
                  <w:rStyle w:val="a3"/>
                  <w:color w:val="000000"/>
                </w:rPr>
                <w:t>mi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E52E4E">
                <w:rPr>
                  <w:rStyle w:val="a3"/>
                  <w:color w:val="000000"/>
                </w:rPr>
                <w:t>ras</w:t>
              </w:r>
              <w:r w:rsidR="00E52E4E" w:rsidRPr="00023512">
                <w:rPr>
                  <w:rStyle w:val="a3"/>
                  <w:color w:val="000000"/>
                  <w:lang w:val="ru-RU"/>
                </w:rPr>
                <w:t>.</w:t>
              </w:r>
              <w:r w:rsidR="00E52E4E">
                <w:rPr>
                  <w:rStyle w:val="a3"/>
                  <w:color w:val="000000"/>
                </w:rPr>
                <w:t>ru</w:t>
              </w:r>
            </w:hyperlink>
          </w:p>
        </w:tc>
      </w:tr>
      <w:tr w:rsidR="00E52E4E" w:rsidRPr="00B13903" w:rsidTr="00DF023D">
        <w:trPr>
          <w:trHeight w:val="864"/>
        </w:trPr>
        <w:tc>
          <w:tcPr>
            <w:tcW w:w="9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E4E" w:rsidRPr="00023512" w:rsidRDefault="00E52E4E" w:rsidP="00DF023D">
            <w:pPr>
              <w:jc w:val="center"/>
              <w:rPr>
                <w:lang w:val="ru-RU"/>
              </w:rPr>
            </w:pPr>
          </w:p>
          <w:p w:rsidR="00E52E4E" w:rsidRDefault="00E52E4E" w:rsidP="00DF023D">
            <w:pPr>
              <w:jc w:val="center"/>
              <w:rPr>
                <w:lang w:val="ru-RU"/>
              </w:rPr>
            </w:pPr>
            <w:r w:rsidRPr="00023512">
              <w:rPr>
                <w:lang w:val="ru-RU"/>
              </w:rPr>
              <w:t>Список основных публикаций работников организации по теме диссертации за посл. 5 лет (не более 15)</w:t>
            </w:r>
          </w:p>
          <w:p w:rsidR="00023512" w:rsidRPr="00023512" w:rsidRDefault="00023512" w:rsidP="00DF023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52E4E" w:rsidRPr="00023512" w:rsidRDefault="00E52E4E" w:rsidP="00DF023D">
            <w:pPr>
              <w:rPr>
                <w:color w:val="000000"/>
                <w:lang w:val="ru-RU"/>
              </w:rPr>
            </w:pPr>
            <w:r w:rsidRPr="00023512">
              <w:rPr>
                <w:color w:val="000000"/>
                <w:lang w:val="ru-RU"/>
              </w:rPr>
              <w:t xml:space="preserve">1. </w:t>
            </w:r>
            <w:r w:rsidR="00023512" w:rsidRPr="00023512">
              <w:rPr>
                <w:color w:val="000000"/>
                <w:lang w:val="ru-RU"/>
              </w:rPr>
              <w:t>М</w:t>
            </w:r>
            <w:r w:rsidR="00023512">
              <w:rPr>
                <w:color w:val="000000"/>
                <w:lang w:val="ru-RU"/>
              </w:rPr>
              <w:t>.Е.Чанга</w:t>
            </w:r>
            <w:r w:rsidRPr="00023512">
              <w:rPr>
                <w:color w:val="000000"/>
                <w:lang w:val="ru-RU"/>
              </w:rPr>
              <w:t xml:space="preserve"> “</w:t>
            </w:r>
            <w:r w:rsidR="00023512" w:rsidRPr="00023512">
              <w:rPr>
                <w:color w:val="000000"/>
                <w:lang w:val="ru-RU"/>
              </w:rPr>
              <w:t>О количестве чисел специального вида в зависимости от четности числа их различных простых делителей</w:t>
            </w:r>
            <w:r w:rsidR="00023512" w:rsidRPr="00023512">
              <w:rPr>
                <w:lang w:val="ru-RU"/>
              </w:rPr>
              <w:t> </w:t>
            </w:r>
            <w:r w:rsidRPr="00023512">
              <w:rPr>
                <w:color w:val="000000"/>
                <w:lang w:val="ru-RU"/>
              </w:rPr>
              <w:t>”, </w:t>
            </w:r>
            <w:r w:rsidR="00023512" w:rsidRPr="00023512">
              <w:rPr>
                <w:color w:val="000000"/>
                <w:lang w:val="ru-RU"/>
              </w:rPr>
              <w:t>Матем. заметки, 2015, 97:6,  930–935</w:t>
            </w:r>
          </w:p>
          <w:p w:rsidR="00E52E4E" w:rsidRPr="00023512" w:rsidRDefault="00E52E4E" w:rsidP="00DF023D">
            <w:pPr>
              <w:rPr>
                <w:lang w:val="ru-RU"/>
              </w:rPr>
            </w:pPr>
          </w:p>
          <w:p w:rsidR="00E52E4E" w:rsidRDefault="00E52E4E" w:rsidP="00DF023D">
            <w:pPr>
              <w:rPr>
                <w:lang w:val="ru-RU"/>
              </w:rPr>
            </w:pPr>
            <w:r w:rsidRPr="00023512">
              <w:rPr>
                <w:lang w:val="ru-RU"/>
              </w:rPr>
              <w:t>2</w:t>
            </w:r>
            <w:r w:rsidRPr="00023512">
              <w:t xml:space="preserve">. </w:t>
            </w:r>
            <w:r w:rsidR="00023512" w:rsidRPr="00023512">
              <w:t>И. Д. Шкредов, “О нормах Гауэрса некоторых функций”, Матем. заметки, 92:4 (2012), 609–627 </w:t>
            </w:r>
          </w:p>
          <w:p w:rsidR="00023512" w:rsidRPr="00023512" w:rsidRDefault="00023512" w:rsidP="00DF023D">
            <w:pPr>
              <w:rPr>
                <w:lang w:val="ru-RU"/>
              </w:rPr>
            </w:pPr>
          </w:p>
          <w:p w:rsidR="00E52E4E" w:rsidRDefault="00E52E4E" w:rsidP="00DF023D">
            <w:pPr>
              <w:rPr>
                <w:color w:val="000000"/>
                <w:lang w:val="ru-RU"/>
              </w:rPr>
            </w:pPr>
            <w:r w:rsidRPr="00023512">
              <w:rPr>
                <w:color w:val="000000"/>
                <w:lang w:val="ru-RU"/>
              </w:rPr>
              <w:t xml:space="preserve">3. </w:t>
            </w:r>
            <w:r w:rsidR="00023512" w:rsidRPr="00023512">
              <w:rPr>
                <w:color w:val="000000"/>
                <w:lang w:val="ru-RU"/>
              </w:rPr>
              <w:t>С. В. Конягин, И. Д. Шкредов, “О норме Винера подмножеств</w:t>
            </w:r>
            <w:r w:rsidR="00023512" w:rsidRPr="00023512">
              <w:rPr>
                <w:lang w:val="ru-RU"/>
              </w:rPr>
              <w:t> </w:t>
            </w:r>
            <w:r w:rsidR="00023512" w:rsidRPr="00023512">
              <w:rPr>
                <w:color w:val="000000"/>
                <w:lang w:val="ru-RU"/>
              </w:rPr>
              <w:t>Zp</w:t>
            </w:r>
            <w:r w:rsidR="00023512" w:rsidRPr="00023512">
              <w:rPr>
                <w:lang w:val="ru-RU"/>
              </w:rPr>
              <w:t> </w:t>
            </w:r>
            <w:r w:rsidR="00023512" w:rsidRPr="00023512">
              <w:rPr>
                <w:color w:val="000000"/>
                <w:lang w:val="ru-RU"/>
              </w:rPr>
              <w:t>промежуточного размера”,</w:t>
            </w:r>
            <w:r w:rsidR="00023512" w:rsidRPr="00023512">
              <w:rPr>
                <w:lang w:val="ru-RU"/>
              </w:rPr>
              <w:t> </w:t>
            </w:r>
            <w:r w:rsidR="00023512" w:rsidRPr="00023512">
              <w:rPr>
                <w:color w:val="000000"/>
                <w:lang w:val="ru-RU"/>
              </w:rPr>
              <w:t>Фундамент. и прикл. матем.,</w:t>
            </w:r>
            <w:r w:rsidR="00023512" w:rsidRPr="00023512">
              <w:rPr>
                <w:lang w:val="ru-RU"/>
              </w:rPr>
              <w:t> </w:t>
            </w:r>
            <w:r w:rsidR="00023512" w:rsidRPr="00023512">
              <w:rPr>
                <w:color w:val="000000"/>
                <w:lang w:val="ru-RU"/>
              </w:rPr>
              <w:t>19:5 (2014),</w:t>
            </w:r>
            <w:r w:rsidR="00023512" w:rsidRPr="00023512">
              <w:rPr>
                <w:lang w:val="ru-RU"/>
              </w:rPr>
              <w:t> </w:t>
            </w:r>
            <w:r w:rsidR="00023512" w:rsidRPr="00023512">
              <w:rPr>
                <w:color w:val="000000"/>
                <w:lang w:val="ru-RU"/>
              </w:rPr>
              <w:t>75–87</w:t>
            </w:r>
          </w:p>
          <w:p w:rsidR="00023512" w:rsidRPr="00023512" w:rsidRDefault="00023512" w:rsidP="00DF023D">
            <w:pPr>
              <w:rPr>
                <w:color w:val="000000"/>
                <w:lang w:val="ru-RU"/>
              </w:rPr>
            </w:pPr>
          </w:p>
          <w:p w:rsidR="00E52E4E" w:rsidRDefault="00E52E4E" w:rsidP="00DF023D">
            <w:pPr>
              <w:rPr>
                <w:lang w:val="ru-RU"/>
              </w:rPr>
            </w:pPr>
            <w:r w:rsidRPr="00023512">
              <w:rPr>
                <w:lang w:val="ru-RU"/>
              </w:rPr>
              <w:t xml:space="preserve">4. </w:t>
            </w:r>
            <w:r w:rsidR="00023512" w:rsidRPr="00023512">
              <w:rPr>
                <w:lang w:val="ru-RU"/>
              </w:rPr>
              <w:t>М. А. Королëв, “О нелинейной сумме Клоостермана”, Чебышевский сб., 17:1 (2016), 140–147</w:t>
            </w:r>
          </w:p>
          <w:p w:rsidR="00023512" w:rsidRPr="00023512" w:rsidRDefault="00023512" w:rsidP="00DF023D">
            <w:pPr>
              <w:rPr>
                <w:lang w:val="ru-RU"/>
              </w:rPr>
            </w:pPr>
          </w:p>
          <w:p w:rsidR="00E52E4E" w:rsidRPr="00023512" w:rsidRDefault="00E52E4E" w:rsidP="00DF023D">
            <w:pPr>
              <w:rPr>
                <w:lang w:val="ru-RU"/>
              </w:rPr>
            </w:pPr>
            <w:r w:rsidRPr="00023512">
              <w:rPr>
                <w:lang w:val="ru-RU"/>
              </w:rPr>
              <w:t xml:space="preserve">5. </w:t>
            </w:r>
            <w:r w:rsidR="00023512" w:rsidRPr="00023512">
              <w:rPr>
                <w:lang w:val="ru-RU"/>
              </w:rPr>
              <w:t>И. С. Резвякова, “О нулях линейных комбинаций L-функций степени два на критической прямой: подход Сельберга”, Изв. РАН. Сер. матем., 80:3 (2016), 151–172</w:t>
            </w:r>
          </w:p>
          <w:p w:rsidR="00E52E4E" w:rsidRPr="00023512" w:rsidRDefault="00E52E4E" w:rsidP="00DF023D">
            <w:pPr>
              <w:rPr>
                <w:lang w:val="ru-RU"/>
              </w:rPr>
            </w:pPr>
          </w:p>
          <w:p w:rsidR="00E52E4E" w:rsidRPr="00B13903" w:rsidRDefault="00E52E4E" w:rsidP="00DF023D">
            <w:pPr>
              <w:rPr>
                <w:lang w:val="ru-RU"/>
              </w:rPr>
            </w:pPr>
            <w:r w:rsidRPr="00B13903">
              <w:rPr>
                <w:lang w:val="ru-RU"/>
              </w:rPr>
              <w:t xml:space="preserve">6. </w:t>
            </w:r>
            <w:r w:rsidR="00B13903" w:rsidRPr="00B13903">
              <w:rPr>
                <w:lang w:val="ru-RU"/>
              </w:rPr>
              <w:t>Д. А. Фроленков, “Среднее значение чисел Фробениуса с тремя аргументами”, Изв. РАН. Сер. матем., 76:4 (2012), 125–184</w:t>
            </w:r>
          </w:p>
        </w:tc>
      </w:tr>
    </w:tbl>
    <w:p w:rsidR="00E52E4E" w:rsidRPr="00B13903" w:rsidRDefault="00E52E4E" w:rsidP="00E52E4E">
      <w:pPr>
        <w:rPr>
          <w:lang w:val="ru-RU"/>
        </w:rPr>
      </w:pPr>
    </w:p>
    <w:p w:rsidR="00E52E4E" w:rsidRPr="00B13903" w:rsidRDefault="00E52E4E" w:rsidP="00E52E4E">
      <w:pPr>
        <w:rPr>
          <w:lang w:val="ru-RU"/>
        </w:rPr>
      </w:pPr>
    </w:p>
    <w:p w:rsidR="00387AB4" w:rsidRPr="00B13903" w:rsidRDefault="00387AB4">
      <w:pPr>
        <w:rPr>
          <w:lang w:val="ru-RU"/>
        </w:rPr>
      </w:pPr>
      <w:bookmarkStart w:id="0" w:name="_GoBack"/>
      <w:bookmarkEnd w:id="0"/>
    </w:p>
    <w:sectPr w:rsidR="00387AB4" w:rsidRPr="00B13903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E52E4E"/>
    <w:rsid w:val="00023512"/>
    <w:rsid w:val="00387AB4"/>
    <w:rsid w:val="00821397"/>
    <w:rsid w:val="00B13903"/>
    <w:rsid w:val="00E5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E4E"/>
  </w:style>
  <w:style w:type="paragraph" w:styleId="a4">
    <w:name w:val="Body Text"/>
    <w:basedOn w:val="a"/>
    <w:link w:val="a5"/>
    <w:rsid w:val="00E52E4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52E4E"/>
    <w:rPr>
      <w:rFonts w:ascii="Times New Roman" w:eastAsia="Times New Roman" w:hAnsi="Times New Roman" w:cs="Times New Roman"/>
      <w:sz w:val="20"/>
      <w:szCs w:val="20"/>
    </w:rPr>
  </w:style>
  <w:style w:type="character" w:customStyle="1" w:styleId="red">
    <w:name w:val="red"/>
    <w:basedOn w:val="a0"/>
    <w:rsid w:val="00023512"/>
  </w:style>
  <w:style w:type="character" w:customStyle="1" w:styleId="apple-converted-space">
    <w:name w:val="apple-converted-space"/>
    <w:basedOn w:val="a0"/>
    <w:rsid w:val="00023512"/>
  </w:style>
  <w:style w:type="character" w:customStyle="1" w:styleId="mi">
    <w:name w:val="mi"/>
    <w:basedOn w:val="a0"/>
    <w:rsid w:val="00023512"/>
  </w:style>
  <w:style w:type="character" w:customStyle="1" w:styleId="mjxassistivemathml">
    <w:name w:val="mjx_assistive_mathml"/>
    <w:basedOn w:val="a0"/>
    <w:rsid w:val="00023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E4E"/>
  </w:style>
  <w:style w:type="paragraph" w:styleId="a4">
    <w:name w:val="Body Text"/>
    <w:basedOn w:val="a"/>
    <w:link w:val="a5"/>
    <w:rsid w:val="00E52E4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52E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.ras.ru/" TargetMode="External"/><Relationship Id="rId4" Type="http://schemas.openxmlformats.org/officeDocument/2006/relationships/hyperlink" Target="mailto:steklov@mi.ra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user410</cp:lastModifiedBy>
  <cp:revision>2</cp:revision>
  <dcterms:created xsi:type="dcterms:W3CDTF">2016-09-21T19:17:00Z</dcterms:created>
  <dcterms:modified xsi:type="dcterms:W3CDTF">2016-09-21T19:17:00Z</dcterms:modified>
</cp:coreProperties>
</file>