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38" w:rsidRPr="006B5285" w:rsidRDefault="00867338" w:rsidP="00867338">
      <w:pPr>
        <w:jc w:val="center"/>
        <w:rPr>
          <w:b/>
        </w:rPr>
      </w:pPr>
      <w:bookmarkStart w:id="0" w:name="_GoBack"/>
      <w:r w:rsidRPr="006B5285">
        <w:rPr>
          <w:b/>
        </w:rPr>
        <w:t>Сведения об официальном оппоненте</w:t>
      </w:r>
      <w:bookmarkEnd w:id="0"/>
      <w:r w:rsidRPr="006B5285">
        <w:rPr>
          <w:b/>
        </w:rPr>
        <w:br/>
      </w:r>
      <w:r w:rsidRPr="006B5285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3188"/>
        <w:gridCol w:w="3188"/>
        <w:gridCol w:w="3189"/>
      </w:tblGrid>
      <w:tr w:rsidR="00867338" w:rsidTr="00907422">
        <w:tc>
          <w:tcPr>
            <w:tcW w:w="3188" w:type="dxa"/>
          </w:tcPr>
          <w:p w:rsidR="00867338" w:rsidRDefault="00867338">
            <w:r>
              <w:t>Фамилия Имя Отчество (полностью)</w:t>
            </w:r>
          </w:p>
        </w:tc>
        <w:tc>
          <w:tcPr>
            <w:tcW w:w="6377" w:type="dxa"/>
            <w:gridSpan w:val="2"/>
          </w:tcPr>
          <w:p w:rsidR="00867338" w:rsidRDefault="00D81569">
            <w:r>
              <w:rPr>
                <w:rFonts w:ascii="Cambria" w:hAnsi="Cambria"/>
                <w:color w:val="000000"/>
              </w:rPr>
              <w:t>Журавлев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Владимир</w:t>
            </w:r>
            <w:r>
              <w:rPr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>Георгиевич</w:t>
            </w:r>
          </w:p>
        </w:tc>
      </w:tr>
      <w:tr w:rsidR="00867338" w:rsidRPr="00C220DD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Ученая степень и наименование отрасли науки, научных специальностей, по которым им защищена диссертация</w:t>
            </w:r>
          </w:p>
        </w:tc>
        <w:tc>
          <w:tcPr>
            <w:tcW w:w="3188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 w:rsidRPr="00D81569">
              <w:rPr>
                <w:rFonts w:ascii="Cambria" w:hAnsi="Cambria"/>
                <w:color w:val="000000"/>
                <w:lang w:val="ru-RU"/>
              </w:rPr>
              <w:t>Доктор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физико- математических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наук</w:t>
            </w:r>
          </w:p>
        </w:tc>
        <w:tc>
          <w:tcPr>
            <w:tcW w:w="3189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>
              <w:rPr>
                <w:rFonts w:ascii="Cambria" w:hAnsi="Cambria"/>
                <w:color w:val="000000"/>
                <w:lang w:val="ru-RU"/>
              </w:rPr>
              <w:t xml:space="preserve">Специальность </w:t>
            </w:r>
            <w:r w:rsidRPr="00D81569">
              <w:rPr>
                <w:rFonts w:ascii="Cambria" w:hAnsi="Cambria"/>
                <w:color w:val="000000"/>
                <w:lang w:val="ru-RU"/>
              </w:rPr>
              <w:t>01.01.06 математическая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логика,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алгебра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теория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чисел</w:t>
            </w:r>
          </w:p>
        </w:tc>
      </w:tr>
      <w:tr w:rsidR="00867338" w:rsidRPr="00C220DD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rFonts w:hint="eastAsia"/>
                <w:lang w:val="ru-RU"/>
              </w:rPr>
              <w:t>П</w:t>
            </w:r>
            <w:r w:rsidRPr="00D81569">
              <w:rPr>
                <w:lang w:val="ru-RU"/>
              </w:rPr>
              <w:t>олное наименование организации – основное место работы, должность</w:t>
            </w:r>
          </w:p>
        </w:tc>
        <w:tc>
          <w:tcPr>
            <w:tcW w:w="3188" w:type="dxa"/>
          </w:tcPr>
          <w:p w:rsidR="00D81569" w:rsidRPr="00D81569" w:rsidRDefault="00D81569" w:rsidP="00AE650D">
            <w:pPr>
              <w:jc w:val="center"/>
              <w:rPr>
                <w:lang w:val="ru-RU"/>
              </w:rPr>
            </w:pPr>
            <w:r w:rsidRPr="00D81569">
              <w:rPr>
                <w:rFonts w:ascii="Cambria" w:hAnsi="Cambria"/>
                <w:color w:val="000000"/>
                <w:lang w:val="ru-RU"/>
              </w:rPr>
              <w:t>ФГБОУ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ВПО</w:t>
            </w:r>
            <w:r w:rsidRPr="00D81569">
              <w:rPr>
                <w:color w:val="000000"/>
                <w:lang w:val="ru-RU"/>
              </w:rPr>
              <w:t xml:space="preserve"> “</w:t>
            </w:r>
            <w:r w:rsidRPr="00D81569">
              <w:rPr>
                <w:rFonts w:ascii="Cambria" w:hAnsi="Cambria"/>
                <w:color w:val="000000"/>
                <w:lang w:val="ru-RU"/>
              </w:rPr>
              <w:t>Владимирский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государственный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университет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имени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А.Г.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и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Н.Г.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 xml:space="preserve">Столетовых” </w:t>
            </w:r>
          </w:p>
        </w:tc>
        <w:tc>
          <w:tcPr>
            <w:tcW w:w="3189" w:type="dxa"/>
          </w:tcPr>
          <w:p w:rsidR="00867338" w:rsidRPr="00D81569" w:rsidRDefault="00D81569" w:rsidP="00AE650D">
            <w:pPr>
              <w:jc w:val="center"/>
              <w:rPr>
                <w:lang w:val="ru-RU"/>
              </w:rPr>
            </w:pPr>
            <w:r w:rsidRPr="00D81569">
              <w:rPr>
                <w:rFonts w:ascii="Cambria" w:hAnsi="Cambria"/>
                <w:color w:val="000000"/>
                <w:lang w:val="ru-RU"/>
              </w:rPr>
              <w:t>Профессор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кафедры математического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анализа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физико-математического</w:t>
            </w:r>
            <w:r w:rsidRPr="00D81569">
              <w:rPr>
                <w:color w:val="000000"/>
                <w:lang w:val="ru-RU"/>
              </w:rPr>
              <w:t xml:space="preserve"> </w:t>
            </w:r>
            <w:r w:rsidRPr="00D81569">
              <w:rPr>
                <w:rFonts w:ascii="Cambria" w:hAnsi="Cambria"/>
                <w:color w:val="000000"/>
                <w:lang w:val="ru-RU"/>
              </w:rPr>
              <w:t>факультета</w:t>
            </w:r>
          </w:p>
        </w:tc>
      </w:tr>
      <w:tr w:rsidR="00867338" w:rsidRPr="00D81569" w:rsidTr="00907422">
        <w:tc>
          <w:tcPr>
            <w:tcW w:w="3188" w:type="dxa"/>
          </w:tcPr>
          <w:p w:rsidR="00867338" w:rsidRPr="00D81569" w:rsidRDefault="00867338">
            <w:pPr>
              <w:rPr>
                <w:lang w:val="ru-RU"/>
              </w:rPr>
            </w:pPr>
            <w:r w:rsidRPr="00D81569">
              <w:rPr>
                <w:lang w:val="ru-RU"/>
              </w:rPr>
              <w:t>Список основных публикаций оппонента по теме диссертации в рецензируемых научных изданиях за посл. 5 лет (не более 15)</w:t>
            </w:r>
          </w:p>
        </w:tc>
        <w:tc>
          <w:tcPr>
            <w:tcW w:w="6377" w:type="dxa"/>
            <w:gridSpan w:val="2"/>
          </w:tcPr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1)</w:t>
            </w:r>
            <w:r w:rsidRPr="00D81569">
              <w:rPr>
                <w:color w:val="000000"/>
                <w:lang w:val="ru-RU"/>
              </w:rPr>
              <w:t xml:space="preserve"> В. Г. Журавлев,</w:t>
            </w:r>
            <w:r>
              <w:rPr>
                <w:color w:val="000000"/>
                <w:lang w:val="ru-RU"/>
              </w:rPr>
              <w:t xml:space="preserve"> </w:t>
            </w:r>
            <w:r w:rsidRPr="00D81569">
              <w:rPr>
                <w:color w:val="000000"/>
                <w:lang w:val="ru-RU"/>
              </w:rPr>
              <w:t>“ Дифференцирование индуцированных разбиений тора и многомерные приближения алгебраических чисел”, Зап. научн. сем. ПОМИ, 2016, 445,  33–92</w:t>
            </w:r>
          </w:p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 w:rsidRPr="00D81569">
              <w:rPr>
                <w:color w:val="000000"/>
                <w:lang w:val="ru-RU"/>
              </w:rPr>
              <w:t>2) В. Г. Журавлев, “Множества ограниченного остатка”</w:t>
            </w:r>
            <w:r>
              <w:rPr>
                <w:color w:val="000000"/>
                <w:lang w:val="ru-RU"/>
              </w:rPr>
              <w:t xml:space="preserve">, </w:t>
            </w:r>
            <w:r w:rsidRPr="00D81569">
              <w:rPr>
                <w:color w:val="000000"/>
                <w:lang w:val="ru-RU"/>
              </w:rPr>
              <w:t>Зап. научн. сем. ПОМИ, 2016, 445,  93–174</w:t>
            </w:r>
          </w:p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</w:t>
            </w:r>
            <w:r w:rsidRPr="00D81569">
              <w:rPr>
                <w:color w:val="000000"/>
                <w:lang w:val="ru-RU"/>
              </w:rPr>
              <w:t xml:space="preserve">)В. Г. Журавлев, “Вложение круговых орбит и распределение дробных долей, </w:t>
            </w:r>
          </w:p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 w:rsidRPr="00D81569">
              <w:rPr>
                <w:color w:val="000000"/>
                <w:lang w:val="ru-RU"/>
              </w:rPr>
              <w:t xml:space="preserve">”, Алгебра и анализ, 26:6 (2014), 29–68 </w:t>
            </w:r>
          </w:p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  <w:r w:rsidRPr="00D81569">
              <w:rPr>
                <w:color w:val="000000"/>
                <w:lang w:val="ru-RU"/>
              </w:rPr>
              <w:t xml:space="preserve">)В. Г. Журавлев, “Модули торических разбиений на множества ограниченного остатка и сбалансированные слова”, </w:t>
            </w:r>
            <w:r>
              <w:rPr>
                <w:color w:val="000000"/>
              </w:rPr>
              <w:t> </w:t>
            </w:r>
            <w:r w:rsidRPr="00D81569">
              <w:rPr>
                <w:color w:val="000000"/>
                <w:lang w:val="ru-RU"/>
              </w:rPr>
              <w:t xml:space="preserve">Алгебра и анализ, 24:4 (2012), 97–136 </w:t>
            </w:r>
          </w:p>
          <w:p w:rsidR="00D81569" w:rsidRPr="00D81569" w:rsidRDefault="00D81569" w:rsidP="00D81569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  <w:r w:rsidRPr="00D81569">
              <w:rPr>
                <w:color w:val="000000"/>
                <w:lang w:val="ru-RU"/>
              </w:rPr>
              <w:t>)В. Г. Журавлев, “Многогранники ограниченного остатка”, Математика и информатика, 1, К 75-летию со дня рождения Анатолия Алексеевича Карацубы, Совр. пробл. матем., 16, МИАН, М., 2012, 82–102</w:t>
            </w:r>
          </w:p>
          <w:p w:rsidR="00867338" w:rsidRPr="00C220DD" w:rsidRDefault="00D81569" w:rsidP="00C220DD">
            <w:pPr>
              <w:pStyle w:val="a4"/>
              <w:pBdr>
                <w:top w:val="single" w:sz="1" w:space="1" w:color="000000"/>
                <w:left w:val="single" w:sz="1" w:space="6" w:color="000000"/>
                <w:bottom w:val="single" w:sz="1" w:space="1" w:color="000000"/>
                <w:right w:val="single" w:sz="1" w:space="6" w:color="000000"/>
              </w:pBdr>
              <w:spacing w:line="288" w:lineRule="auto"/>
              <w:rPr>
                <w:color w:val="000000"/>
              </w:rPr>
            </w:pPr>
            <w:r>
              <w:rPr>
                <w:color w:val="000000"/>
                <w:lang w:val="ru-RU"/>
              </w:rPr>
              <w:t>6</w:t>
            </w:r>
            <w:r w:rsidRPr="00D81569">
              <w:rPr>
                <w:color w:val="000000"/>
                <w:lang w:val="ru-RU"/>
              </w:rPr>
              <w:t>) В. Г. Журавлев, “Перекладывающиеся торические развертки и множества ограниченного остатка”, Аналитическая теория чисел и теория функций. 26, Зап. научн. сем. ПОМИ, 392, ПОМИ, СПб., 2011,95–145</w:t>
            </w:r>
          </w:p>
        </w:tc>
      </w:tr>
    </w:tbl>
    <w:p w:rsidR="00387AB4" w:rsidRPr="00D81569" w:rsidRDefault="00867338">
      <w:pPr>
        <w:rPr>
          <w:lang w:val="ru-RU"/>
        </w:rPr>
      </w:pPr>
      <w:r w:rsidRPr="00D81569">
        <w:rPr>
          <w:lang w:val="ru-RU"/>
        </w:rPr>
        <w:t xml:space="preserve"> </w:t>
      </w:r>
    </w:p>
    <w:sectPr w:rsidR="00387AB4" w:rsidRPr="00D81569" w:rsidSect="00AE650D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FELayout/>
  </w:compat>
  <w:rsids>
    <w:rsidRoot w:val="00867338"/>
    <w:rsid w:val="00387AB4"/>
    <w:rsid w:val="00612CD1"/>
    <w:rsid w:val="006B5285"/>
    <w:rsid w:val="00867338"/>
    <w:rsid w:val="00907422"/>
    <w:rsid w:val="00AE650D"/>
    <w:rsid w:val="00C220DD"/>
    <w:rsid w:val="00D81569"/>
    <w:rsid w:val="00F2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D81569"/>
    <w:pPr>
      <w:suppressLineNumbers/>
      <w:suppressAutoHyphens/>
    </w:pPr>
    <w:rPr>
      <w:rFonts w:ascii="Cambria" w:eastAsia="SimSun" w:hAnsi="Cambria" w:cs="font291"/>
      <w:lang w:eastAsia="ar-SA"/>
    </w:rPr>
  </w:style>
  <w:style w:type="table" w:styleId="a5">
    <w:name w:val="Light Shading"/>
    <w:basedOn w:val="a1"/>
    <w:uiPriority w:val="60"/>
    <w:rsid w:val="0090742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Beletskaya</dc:creator>
  <cp:lastModifiedBy>user410</cp:lastModifiedBy>
  <cp:revision>3</cp:revision>
  <dcterms:created xsi:type="dcterms:W3CDTF">2016-09-21T18:50:00Z</dcterms:created>
  <dcterms:modified xsi:type="dcterms:W3CDTF">2016-09-21T19:02:00Z</dcterms:modified>
</cp:coreProperties>
</file>