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DB" w:rsidRDefault="002D08DB" w:rsidP="002D08DB">
      <w:pPr>
        <w:jc w:val="center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официальном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оппоненте</w:t>
      </w:r>
      <w:proofErr w:type="spellEnd"/>
      <w:r>
        <w:rPr>
          <w:b/>
        </w:rPr>
        <w:br/>
      </w:r>
      <w:r>
        <w:rPr>
          <w:b/>
        </w:rPr>
        <w:br/>
      </w:r>
    </w:p>
    <w:tbl>
      <w:tblPr>
        <w:tblStyle w:val="a3"/>
        <w:tblW w:w="956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2D08DB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98" w:type="dxa"/>
            </w:tcMar>
          </w:tcPr>
          <w:p w:rsidR="002D08DB" w:rsidRDefault="002D08DB" w:rsidP="000D040B">
            <w:pPr>
              <w:pBdr>
                <w:left w:val="single" w:sz="2" w:space="1" w:color="CCCCCC"/>
              </w:pBdr>
              <w:jc w:val="center"/>
              <w:rPr>
                <w:rFonts w:ascii="Cambria" w:hAnsi="Cambria"/>
              </w:rPr>
            </w:pPr>
            <w:proofErr w:type="spellStart"/>
            <w:r>
              <w:rPr>
                <w:color w:val="000000"/>
                <w:sz w:val="24"/>
              </w:rPr>
              <w:t>Гонченко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Сергей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Владимирович</w:t>
            </w:r>
            <w:proofErr w:type="spellEnd"/>
          </w:p>
          <w:p w:rsidR="002D08DB" w:rsidRDefault="002D08DB" w:rsidP="000D040B">
            <w:pPr>
              <w:rPr>
                <w:rFonts w:ascii="Cambria" w:hAnsi="Cambria"/>
              </w:rPr>
            </w:pPr>
          </w:p>
        </w:tc>
      </w:tr>
      <w:tr w:rsidR="002D08DB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и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науки,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которым</w:t>
            </w:r>
            <w:proofErr w:type="spellEnd"/>
            <w:r>
              <w:t xml:space="preserve"> им </w:t>
            </w:r>
            <w:proofErr w:type="spellStart"/>
            <w:r>
              <w:t>защищена</w:t>
            </w:r>
            <w:proofErr w:type="spellEnd"/>
            <w:r>
              <w:t xml:space="preserve"> </w:t>
            </w:r>
            <w:proofErr w:type="spellStart"/>
            <w:r>
              <w:t>диссертация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Pr>
              <w:jc w:val="center"/>
            </w:pPr>
            <w:proofErr w:type="spellStart"/>
            <w:r>
              <w:t>доктор</w:t>
            </w:r>
            <w:proofErr w:type="spellEnd"/>
            <w:r>
              <w:t xml:space="preserve"> физико-математических наук</w:t>
            </w:r>
          </w:p>
          <w:p w:rsidR="002D08DB" w:rsidRDefault="002D08DB" w:rsidP="000D040B">
            <w:pPr>
              <w:jc w:val="center"/>
            </w:pP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Pr>
              <w:jc w:val="center"/>
            </w:pPr>
            <w:proofErr w:type="gramStart"/>
            <w:r>
              <w:t>01.01.02 :</w:t>
            </w:r>
            <w:proofErr w:type="gramEnd"/>
            <w:r>
              <w:t xml:space="preserve"> </w:t>
            </w:r>
            <w:proofErr w:type="spellStart"/>
            <w:r>
              <w:t>Дифференциальные</w:t>
            </w:r>
            <w:proofErr w:type="spellEnd"/>
            <w:r>
              <w:t xml:space="preserve"> </w:t>
            </w:r>
            <w:proofErr w:type="spellStart"/>
            <w:r>
              <w:t>уравнения</w:t>
            </w:r>
            <w:proofErr w:type="spellEnd"/>
            <w:r>
              <w:t xml:space="preserve">, </w:t>
            </w:r>
            <w:proofErr w:type="spellStart"/>
            <w:r>
              <w:t>динамические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и </w:t>
            </w:r>
            <w:proofErr w:type="spellStart"/>
            <w:r>
              <w:t>оптимальное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</w:p>
        </w:tc>
      </w:tr>
      <w:tr w:rsidR="002D08DB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Pr>
              <w:jc w:val="center"/>
            </w:pPr>
            <w:proofErr w:type="spellStart"/>
            <w:r>
              <w:t>Научно-исследовательский</w:t>
            </w:r>
            <w:proofErr w:type="spellEnd"/>
            <w:r>
              <w:t xml:space="preserve"> </w:t>
            </w:r>
            <w:proofErr w:type="spellStart"/>
            <w:r>
              <w:t>институт</w:t>
            </w:r>
            <w:proofErr w:type="spellEnd"/>
            <w:r>
              <w:t xml:space="preserve"> </w:t>
            </w:r>
            <w:proofErr w:type="spellStart"/>
            <w:r>
              <w:t>прикладной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  <w:r>
              <w:t xml:space="preserve"> и </w:t>
            </w:r>
            <w:proofErr w:type="spellStart"/>
            <w:r>
              <w:t>кибернетики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Нижегородском</w:t>
            </w:r>
            <w:proofErr w:type="spellEnd"/>
            <w:r>
              <w:t xml:space="preserve"> </w:t>
            </w:r>
            <w:proofErr w:type="spellStart"/>
            <w:r>
              <w:t>государственном</w:t>
            </w:r>
            <w:proofErr w:type="spellEnd"/>
            <w:r>
              <w:t xml:space="preserve"> </w:t>
            </w:r>
            <w:proofErr w:type="spellStart"/>
            <w:r>
              <w:t>университете</w:t>
            </w:r>
            <w:proofErr w:type="spellEnd"/>
            <w:r>
              <w:t xml:space="preserve"> им. Н. И. </w:t>
            </w:r>
            <w:proofErr w:type="spellStart"/>
            <w:r>
              <w:t>Лобачевского</w:t>
            </w:r>
            <w:proofErr w:type="spellEnd"/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Pr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кафедрой</w:t>
            </w:r>
            <w:proofErr w:type="spellEnd"/>
            <w:r>
              <w:t xml:space="preserve"> </w:t>
            </w:r>
            <w:proofErr w:type="spellStart"/>
            <w:r>
              <w:t>дифференциальных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</w:tr>
      <w:tr w:rsidR="002D08DB" w:rsidTr="000D040B">
        <w:tc>
          <w:tcPr>
            <w:tcW w:w="3188" w:type="dxa"/>
            <w:shd w:val="clear" w:color="auto" w:fill="auto"/>
            <w:tcMar>
              <w:left w:w="98" w:type="dxa"/>
            </w:tcMar>
          </w:tcPr>
          <w:p w:rsidR="002D08DB" w:rsidRDefault="002D08DB" w:rsidP="000D040B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диссертации в </w:t>
            </w:r>
            <w:proofErr w:type="spellStart"/>
            <w:r>
              <w:t>рецензируемых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изданиях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</w:tc>
        <w:tc>
          <w:tcPr>
            <w:tcW w:w="6377" w:type="dxa"/>
            <w:gridSpan w:val="2"/>
            <w:shd w:val="clear" w:color="auto" w:fill="auto"/>
            <w:tcMar>
              <w:left w:w="98" w:type="dxa"/>
            </w:tcMar>
          </w:tcPr>
          <w:p w:rsidR="002D08DB" w:rsidRDefault="002D08DB" w:rsidP="000D040B">
            <w:pPr>
              <w:rPr>
                <w:rFonts w:ascii="Cambria" w:hAnsi="Cambria"/>
              </w:rPr>
            </w:pPr>
            <w:r>
              <w:rPr>
                <w:color w:val="222222"/>
                <w:sz w:val="24"/>
              </w:rPr>
              <w:t xml:space="preserve">1) </w:t>
            </w:r>
            <w:proofErr w:type="spellStart"/>
            <w:r>
              <w:rPr>
                <w:color w:val="222222"/>
                <w:sz w:val="24"/>
              </w:rPr>
              <w:t>Delshams</w:t>
            </w:r>
            <w:proofErr w:type="spellEnd"/>
            <w:r>
              <w:rPr>
                <w:color w:val="222222"/>
                <w:sz w:val="24"/>
              </w:rPr>
              <w:t xml:space="preserve"> A., </w:t>
            </w:r>
            <w:proofErr w:type="spellStart"/>
            <w:r>
              <w:rPr>
                <w:color w:val="222222"/>
                <w:sz w:val="24"/>
              </w:rPr>
              <w:t>Gonchenko</w:t>
            </w:r>
            <w:proofErr w:type="spellEnd"/>
            <w:r>
              <w:rPr>
                <w:color w:val="222222"/>
                <w:sz w:val="24"/>
              </w:rPr>
              <w:t xml:space="preserve"> M., </w:t>
            </w:r>
            <w:proofErr w:type="spellStart"/>
            <w:r>
              <w:rPr>
                <w:color w:val="222222"/>
                <w:sz w:val="24"/>
              </w:rPr>
              <w:t>Gonchenko</w:t>
            </w:r>
            <w:proofErr w:type="spellEnd"/>
            <w:r>
              <w:rPr>
                <w:color w:val="222222"/>
                <w:sz w:val="24"/>
              </w:rPr>
              <w:t xml:space="preserve"> S. V. On bifurcations of area-preserving and </w:t>
            </w:r>
            <w:proofErr w:type="spellStart"/>
            <w:r>
              <w:rPr>
                <w:color w:val="222222"/>
                <w:sz w:val="24"/>
              </w:rPr>
              <w:t>nonorientable</w:t>
            </w:r>
            <w:proofErr w:type="spellEnd"/>
            <w:r>
              <w:rPr>
                <w:color w:val="222222"/>
                <w:sz w:val="24"/>
              </w:rPr>
              <w:t xml:space="preserve"> maps with quadratic </w:t>
            </w:r>
            <w:proofErr w:type="spellStart"/>
            <w:r>
              <w:rPr>
                <w:color w:val="222222"/>
                <w:sz w:val="24"/>
              </w:rPr>
              <w:t>homoclinic</w:t>
            </w:r>
            <w:proofErr w:type="spellEnd"/>
            <w:r>
              <w:rPr>
                <w:color w:val="222222"/>
                <w:sz w:val="24"/>
              </w:rPr>
              <w:t xml:space="preserve"> tangencies //Regular and Chaotic Dynamics. – 2014. – Т. 19. – №. 6. – С. 702-717.</w:t>
            </w:r>
          </w:p>
          <w:p w:rsidR="002D08DB" w:rsidRDefault="002D08DB" w:rsidP="000D040B">
            <w:pPr>
              <w:rPr>
                <w:rFonts w:ascii="Cambria" w:hAnsi="Cambria"/>
              </w:rPr>
            </w:pPr>
            <w:r>
              <w:rPr>
                <w:color w:val="222222"/>
                <w:sz w:val="24"/>
              </w:rPr>
              <w:t>MLA</w:t>
            </w:r>
          </w:p>
          <w:p w:rsidR="002D08DB" w:rsidRDefault="002D08DB" w:rsidP="000D040B">
            <w:pPr>
              <w:rPr>
                <w:rFonts w:ascii="Cambria" w:hAnsi="Cambria"/>
              </w:rPr>
            </w:pPr>
            <w:r>
              <w:rPr>
                <w:color w:val="222222"/>
                <w:sz w:val="24"/>
              </w:rPr>
              <w:t xml:space="preserve">2) </w:t>
            </w:r>
            <w:proofErr w:type="spellStart"/>
            <w:r>
              <w:rPr>
                <w:color w:val="222222"/>
                <w:sz w:val="24"/>
              </w:rPr>
              <w:t>Gonchenko</w:t>
            </w:r>
            <w:proofErr w:type="spellEnd"/>
            <w:r>
              <w:rPr>
                <w:color w:val="222222"/>
                <w:sz w:val="24"/>
              </w:rPr>
              <w:t xml:space="preserve"> S. V., </w:t>
            </w:r>
            <w:proofErr w:type="spellStart"/>
            <w:r>
              <w:rPr>
                <w:color w:val="222222"/>
                <w:sz w:val="24"/>
              </w:rPr>
              <w:t>Ovsyannikov</w:t>
            </w:r>
            <w:proofErr w:type="spellEnd"/>
            <w:r>
              <w:rPr>
                <w:color w:val="222222"/>
                <w:sz w:val="24"/>
              </w:rPr>
              <w:t xml:space="preserve"> I. I., </w:t>
            </w:r>
            <w:proofErr w:type="spellStart"/>
            <w:r>
              <w:rPr>
                <w:color w:val="222222"/>
                <w:sz w:val="24"/>
              </w:rPr>
              <w:t>Tatjer</w:t>
            </w:r>
            <w:proofErr w:type="spellEnd"/>
            <w:r>
              <w:rPr>
                <w:color w:val="222222"/>
                <w:sz w:val="24"/>
              </w:rPr>
              <w:t xml:space="preserve"> J. C. Birth of discrete Lorenz attractors at the bifurcations of 3D maps with </w:t>
            </w:r>
            <w:proofErr w:type="spellStart"/>
            <w:r>
              <w:rPr>
                <w:color w:val="222222"/>
                <w:sz w:val="24"/>
              </w:rPr>
              <w:t>homoclinic</w:t>
            </w:r>
            <w:proofErr w:type="spellEnd"/>
            <w:r>
              <w:rPr>
                <w:color w:val="222222"/>
                <w:sz w:val="24"/>
              </w:rPr>
              <w:t xml:space="preserve"> tangencies to saddle points //Regular and Chaotic Dynamics. – 2014. – Т. 19. – №. 4. – С. 495-505.</w:t>
            </w:r>
          </w:p>
          <w:p w:rsidR="002D08DB" w:rsidRDefault="002D08DB" w:rsidP="000D040B">
            <w:pPr>
              <w:rPr>
                <w:rFonts w:ascii="Cambria" w:hAnsi="Cambria"/>
              </w:rPr>
            </w:pPr>
            <w:r>
              <w:rPr>
                <w:color w:val="222222"/>
                <w:sz w:val="24"/>
              </w:rPr>
              <w:t xml:space="preserve">3) </w:t>
            </w:r>
            <w:proofErr w:type="spellStart"/>
            <w:r>
              <w:rPr>
                <w:color w:val="222222"/>
                <w:sz w:val="24"/>
              </w:rPr>
              <w:t>Gonchenko</w:t>
            </w:r>
            <w:proofErr w:type="spellEnd"/>
            <w:r>
              <w:rPr>
                <w:color w:val="222222"/>
                <w:sz w:val="24"/>
              </w:rPr>
              <w:t xml:space="preserve">, S. V., </w:t>
            </w:r>
            <w:proofErr w:type="spellStart"/>
            <w:r>
              <w:rPr>
                <w:color w:val="222222"/>
                <w:sz w:val="24"/>
              </w:rPr>
              <w:t>Gordeeva</w:t>
            </w:r>
            <w:proofErr w:type="spellEnd"/>
            <w:r>
              <w:rPr>
                <w:color w:val="222222"/>
                <w:sz w:val="24"/>
              </w:rPr>
              <w:t xml:space="preserve">, O. V., </w:t>
            </w:r>
            <w:proofErr w:type="spellStart"/>
            <w:r>
              <w:rPr>
                <w:color w:val="222222"/>
                <w:sz w:val="24"/>
              </w:rPr>
              <w:t>Lukyanov</w:t>
            </w:r>
            <w:proofErr w:type="spellEnd"/>
            <w:r>
              <w:rPr>
                <w:color w:val="222222"/>
                <w:sz w:val="24"/>
              </w:rPr>
              <w:t xml:space="preserve">, V. I., </w:t>
            </w:r>
            <w:proofErr w:type="spellStart"/>
            <w:r>
              <w:rPr>
                <w:color w:val="222222"/>
                <w:sz w:val="24"/>
              </w:rPr>
              <w:t>Ovsyannikov</w:t>
            </w:r>
            <w:proofErr w:type="spellEnd"/>
            <w:r>
              <w:rPr>
                <w:color w:val="222222"/>
                <w:sz w:val="24"/>
              </w:rPr>
              <w:t>, I. I</w:t>
            </w:r>
            <w:proofErr w:type="gramStart"/>
            <w:r>
              <w:rPr>
                <w:color w:val="222222"/>
                <w:sz w:val="24"/>
              </w:rPr>
              <w:t>..</w:t>
            </w:r>
            <w:proofErr w:type="gramEnd"/>
            <w:r>
              <w:rPr>
                <w:color w:val="222222"/>
                <w:sz w:val="24"/>
              </w:rPr>
              <w:t xml:space="preserve"> On bifurcations of multidimensional </w:t>
            </w:r>
            <w:proofErr w:type="spellStart"/>
            <w:r>
              <w:rPr>
                <w:color w:val="222222"/>
                <w:sz w:val="24"/>
              </w:rPr>
              <w:t>diffeomorphisms</w:t>
            </w:r>
            <w:proofErr w:type="spellEnd"/>
            <w:r>
              <w:rPr>
                <w:color w:val="222222"/>
                <w:sz w:val="24"/>
              </w:rPr>
              <w:t xml:space="preserve"> having a </w:t>
            </w:r>
            <w:proofErr w:type="spellStart"/>
            <w:r>
              <w:rPr>
                <w:color w:val="222222"/>
                <w:sz w:val="24"/>
              </w:rPr>
              <w:t>homoclinic</w:t>
            </w:r>
            <w:proofErr w:type="spellEnd"/>
            <w:r>
              <w:rPr>
                <w:color w:val="222222"/>
                <w:sz w:val="24"/>
              </w:rPr>
              <w:t xml:space="preserve"> tangency to a saddle-node //Regular and Chaotic Dynamics. – 2014. – Т. 19. – №. 4. – С. 461-473.</w:t>
            </w:r>
          </w:p>
          <w:p w:rsidR="002D08DB" w:rsidRDefault="002D08DB" w:rsidP="000D040B">
            <w:pPr>
              <w:rPr>
                <w:rFonts w:ascii="Cambria" w:hAnsi="Cambria"/>
              </w:rPr>
            </w:pPr>
            <w:r>
              <w:rPr>
                <w:color w:val="222222"/>
                <w:sz w:val="24"/>
              </w:rPr>
              <w:t xml:space="preserve">4) </w:t>
            </w:r>
            <w:proofErr w:type="spellStart"/>
            <w:r>
              <w:rPr>
                <w:color w:val="222222"/>
                <w:sz w:val="24"/>
              </w:rPr>
              <w:t>Гонченко</w:t>
            </w:r>
            <w:proofErr w:type="spellEnd"/>
            <w:r>
              <w:rPr>
                <w:color w:val="222222"/>
                <w:sz w:val="24"/>
              </w:rPr>
              <w:t xml:space="preserve"> А. С., </w:t>
            </w:r>
            <w:proofErr w:type="spellStart"/>
            <w:r>
              <w:rPr>
                <w:color w:val="222222"/>
                <w:sz w:val="24"/>
              </w:rPr>
              <w:t>Гонченко</w:t>
            </w:r>
            <w:proofErr w:type="spellEnd"/>
            <w:r>
              <w:rPr>
                <w:color w:val="222222"/>
                <w:sz w:val="24"/>
              </w:rPr>
              <w:t xml:space="preserve"> С. В. О </w:t>
            </w:r>
            <w:proofErr w:type="spellStart"/>
            <w:r>
              <w:rPr>
                <w:color w:val="222222"/>
                <w:sz w:val="24"/>
              </w:rPr>
              <w:t>существовании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аттракторов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лоренцевского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типа</w:t>
            </w:r>
            <w:proofErr w:type="spellEnd"/>
            <w:r>
              <w:rPr>
                <w:color w:val="222222"/>
                <w:sz w:val="24"/>
              </w:rPr>
              <w:t xml:space="preserve"> в </w:t>
            </w:r>
            <w:proofErr w:type="spellStart"/>
            <w:r>
              <w:rPr>
                <w:color w:val="222222"/>
                <w:sz w:val="24"/>
              </w:rPr>
              <w:t>неголономной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модели</w:t>
            </w:r>
            <w:proofErr w:type="spellEnd"/>
            <w:r>
              <w:rPr>
                <w:color w:val="222222"/>
                <w:sz w:val="24"/>
              </w:rPr>
              <w:t xml:space="preserve"> «</w:t>
            </w:r>
            <w:proofErr w:type="spellStart"/>
            <w:r>
              <w:rPr>
                <w:color w:val="222222"/>
                <w:sz w:val="24"/>
              </w:rPr>
              <w:t>кельтского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камня</w:t>
            </w:r>
            <w:proofErr w:type="spellEnd"/>
            <w:r>
              <w:rPr>
                <w:color w:val="222222"/>
                <w:sz w:val="24"/>
              </w:rPr>
              <w:t>» //</w:t>
            </w:r>
            <w:proofErr w:type="spellStart"/>
            <w:r>
              <w:rPr>
                <w:color w:val="222222"/>
                <w:sz w:val="24"/>
              </w:rPr>
              <w:t>Нелинейная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динамика</w:t>
            </w:r>
            <w:proofErr w:type="spellEnd"/>
            <w:r>
              <w:rPr>
                <w:color w:val="222222"/>
                <w:sz w:val="24"/>
              </w:rPr>
              <w:t>. – 2013. – Т. 9. – №. 1. – С. 77-89.</w:t>
            </w:r>
          </w:p>
        </w:tc>
      </w:tr>
    </w:tbl>
    <w:p w:rsidR="00387AB4" w:rsidRDefault="00387AB4">
      <w:bookmarkStart w:id="0" w:name="_GoBack"/>
      <w:bookmarkEnd w:id="0"/>
    </w:p>
    <w:sectPr w:rsidR="00387AB4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DB" w:rsidRDefault="002D08DB" w:rsidP="002D08DB">
      <w:r>
        <w:separator/>
      </w:r>
    </w:p>
  </w:endnote>
  <w:endnote w:type="continuationSeparator" w:id="0">
    <w:p w:rsidR="002D08DB" w:rsidRDefault="002D08DB" w:rsidP="002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DB" w:rsidRDefault="002D08DB" w:rsidP="002D08DB">
      <w:r>
        <w:separator/>
      </w:r>
    </w:p>
  </w:footnote>
  <w:footnote w:type="continuationSeparator" w:id="0">
    <w:p w:rsidR="002D08DB" w:rsidRDefault="002D08DB" w:rsidP="002D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DB"/>
    <w:rsid w:val="002D08DB"/>
    <w:rsid w:val="003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7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DB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8D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8DB"/>
    <w:rPr>
      <w:color w:val="00000A"/>
    </w:rPr>
  </w:style>
  <w:style w:type="paragraph" w:styleId="a6">
    <w:name w:val="footer"/>
    <w:basedOn w:val="a"/>
    <w:link w:val="a7"/>
    <w:uiPriority w:val="99"/>
    <w:unhideWhenUsed/>
    <w:rsid w:val="002D08D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8DB"/>
    <w:rPr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DB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08D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8DB"/>
    <w:rPr>
      <w:color w:val="00000A"/>
    </w:rPr>
  </w:style>
  <w:style w:type="paragraph" w:styleId="a6">
    <w:name w:val="footer"/>
    <w:basedOn w:val="a"/>
    <w:link w:val="a7"/>
    <w:uiPriority w:val="99"/>
    <w:unhideWhenUsed/>
    <w:rsid w:val="002D08D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8D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cp:keywords/>
  <dc:description/>
  <cp:lastModifiedBy>Natalia Beletskaya</cp:lastModifiedBy>
  <cp:revision>1</cp:revision>
  <dcterms:created xsi:type="dcterms:W3CDTF">2017-08-07T11:06:00Z</dcterms:created>
  <dcterms:modified xsi:type="dcterms:W3CDTF">2017-08-07T11:08:00Z</dcterms:modified>
</cp:coreProperties>
</file>